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5C" w:rsidRPr="00146BB1" w:rsidRDefault="00B4368A">
      <w:pPr>
        <w:spacing w:line="520" w:lineRule="exact"/>
        <w:rPr>
          <w:rFonts w:ascii="黑体" w:eastAsia="黑体" w:hAnsi="黑体"/>
          <w:bCs/>
          <w:sz w:val="28"/>
          <w:szCs w:val="28"/>
        </w:rPr>
      </w:pPr>
      <w:r w:rsidRPr="00146BB1">
        <w:rPr>
          <w:rFonts w:ascii="黑体" w:eastAsia="黑体" w:hAnsi="黑体" w:hint="eastAsia"/>
          <w:bCs/>
          <w:sz w:val="28"/>
          <w:szCs w:val="28"/>
        </w:rPr>
        <w:t>附件</w:t>
      </w:r>
      <w:r w:rsidRPr="00146BB1">
        <w:rPr>
          <w:rFonts w:ascii="黑体" w:eastAsia="黑体" w:hAnsi="黑体" w:hint="eastAsia"/>
          <w:bCs/>
          <w:sz w:val="28"/>
          <w:szCs w:val="28"/>
        </w:rPr>
        <w:t>1</w:t>
      </w:r>
    </w:p>
    <w:p w:rsidR="00325B5C" w:rsidRDefault="00B4368A">
      <w:pPr>
        <w:pStyle w:val="a6"/>
        <w:spacing w:before="0" w:beforeAutospacing="0" w:after="0" w:afterAutospacing="0"/>
        <w:jc w:val="center"/>
        <w:rPr>
          <w:rFonts w:cs="Arial"/>
          <w:b/>
          <w:color w:val="000000"/>
          <w:sz w:val="36"/>
          <w:szCs w:val="36"/>
        </w:rPr>
      </w:pPr>
      <w:bookmarkStart w:id="0" w:name="_Hlk63027556"/>
      <w:r>
        <w:rPr>
          <w:rFonts w:cs="Arial" w:hint="eastAsia"/>
          <w:b/>
          <w:color w:val="000000"/>
          <w:sz w:val="36"/>
          <w:szCs w:val="36"/>
        </w:rPr>
        <w:t>开展诉讼保全担保业务申请表</w:t>
      </w:r>
    </w:p>
    <w:bookmarkEnd w:id="0"/>
    <w:p w:rsidR="00325B5C" w:rsidRDefault="00B4368A">
      <w:pPr>
        <w:pStyle w:val="a6"/>
        <w:spacing w:before="0" w:beforeAutospacing="0" w:after="0" w:afterAutospacing="0"/>
        <w:rPr>
          <w:rFonts w:cs="Arial"/>
          <w:b/>
          <w:color w:val="000000"/>
          <w:sz w:val="44"/>
          <w:szCs w:val="44"/>
        </w:rPr>
      </w:pPr>
      <w:r>
        <w:rPr>
          <w:rFonts w:hint="eastAsia"/>
          <w:b/>
          <w:bCs/>
        </w:rPr>
        <w:t>机构名称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6558"/>
        <w:gridCol w:w="457"/>
        <w:gridCol w:w="457"/>
        <w:gridCol w:w="882"/>
      </w:tblGrid>
      <w:tr w:rsidR="00325B5C"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否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25B5C"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58" w:type="dxa"/>
            <w:shd w:val="clear" w:color="auto" w:fill="auto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是否在河南省内依法登记注册，取得《融资性担保机构经营许可证》且在有效期内。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5B5C">
        <w:trPr>
          <w:trHeight w:val="469"/>
        </w:trPr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t>是否</w:t>
            </w:r>
            <w:r>
              <w:rPr>
                <w:rFonts w:hint="eastAsia"/>
              </w:rPr>
              <w:t>注册资本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亿元（含）以上。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418"/>
        </w:trPr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是否存在违法及重大违规行为。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424"/>
        </w:trPr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是否存在涉诉案件，或有涉诉案件、但不影响开展担保业务。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417"/>
        </w:trPr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是否存在失信记录。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551"/>
        </w:trPr>
        <w:tc>
          <w:tcPr>
            <w:tcW w:w="861" w:type="dxa"/>
            <w:vMerge w:val="restart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）是否具有完善的法人治理结构和内部组织架构；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417"/>
        </w:trPr>
        <w:tc>
          <w:tcPr>
            <w:tcW w:w="861" w:type="dxa"/>
            <w:vMerge/>
            <w:vAlign w:val="center"/>
          </w:tcPr>
          <w:p w:rsidR="00325B5C" w:rsidRDefault="00325B5C">
            <w:pPr>
              <w:pStyle w:val="a7"/>
              <w:jc w:val="center"/>
            </w:pP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）是否建立严格的担保评估制度，业务操作流程规范，风险控制能力较强；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c>
          <w:tcPr>
            <w:tcW w:w="861" w:type="dxa"/>
            <w:vMerge/>
            <w:vAlign w:val="center"/>
          </w:tcPr>
          <w:p w:rsidR="00325B5C" w:rsidRDefault="00325B5C">
            <w:pPr>
              <w:pStyle w:val="a7"/>
              <w:jc w:val="center"/>
            </w:pP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）是否配备或聘请经济、金融、法律、技术等方面具有相关资格的专业人才。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是否按照要求，及时向监管部门提供财务报表、开展担保业务情况统计表等相关资料。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5B5C"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是否最近三年经营状况良好、业务开展正常、最近一次行业年审通过，或最近一次行业年审之后新批准设立。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5B5C">
        <w:tc>
          <w:tcPr>
            <w:tcW w:w="9215" w:type="dxa"/>
            <w:gridSpan w:val="5"/>
            <w:vAlign w:val="center"/>
          </w:tcPr>
          <w:p w:rsidR="00325B5C" w:rsidRDefault="00B436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hint="eastAsia"/>
                <w:b/>
              </w:rPr>
              <w:t>□融资担保公司意见栏</w:t>
            </w:r>
          </w:p>
        </w:tc>
      </w:tr>
      <w:tr w:rsidR="00325B5C">
        <w:tc>
          <w:tcPr>
            <w:tcW w:w="9215" w:type="dxa"/>
            <w:gridSpan w:val="5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本公司同意开展诉保保全担保业务，且在本表所填写内容及提交的材料真实有效。</w:t>
            </w:r>
          </w:p>
          <w:p w:rsidR="00325B5C" w:rsidRDefault="00325B5C">
            <w:pPr>
              <w:pStyle w:val="a7"/>
            </w:pPr>
          </w:p>
          <w:p w:rsidR="00325B5C" w:rsidRDefault="00325B5C">
            <w:pPr>
              <w:pStyle w:val="a7"/>
            </w:pPr>
          </w:p>
          <w:p w:rsidR="00325B5C" w:rsidRDefault="00B4368A">
            <w:pPr>
              <w:pStyle w:val="a7"/>
            </w:pPr>
            <w:r>
              <w:rPr>
                <w:rFonts w:hint="eastAsia"/>
              </w:rPr>
              <w:t>法定代表人签字：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公司盖章</w:t>
            </w:r>
          </w:p>
          <w:p w:rsidR="00325B5C" w:rsidRDefault="00B4368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25B5C">
        <w:tc>
          <w:tcPr>
            <w:tcW w:w="9215" w:type="dxa"/>
            <w:gridSpan w:val="5"/>
            <w:vAlign w:val="center"/>
          </w:tcPr>
          <w:p w:rsidR="00325B5C" w:rsidRDefault="00B436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□县（市、区）监管部门意见栏</w:t>
            </w:r>
          </w:p>
        </w:tc>
      </w:tr>
      <w:tr w:rsidR="00325B5C">
        <w:tc>
          <w:tcPr>
            <w:tcW w:w="9215" w:type="dxa"/>
            <w:gridSpan w:val="5"/>
            <w:vAlign w:val="center"/>
          </w:tcPr>
          <w:p w:rsidR="00325B5C" w:rsidRDefault="00B4368A">
            <w:pPr>
              <w:pStyle w:val="a7"/>
              <w:jc w:val="center"/>
            </w:pPr>
            <w:r>
              <w:t xml:space="preserve">    </w:t>
            </w:r>
          </w:p>
          <w:p w:rsidR="00325B5C" w:rsidRDefault="00325B5C">
            <w:pPr>
              <w:pStyle w:val="a7"/>
            </w:pP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单位盖章</w:t>
            </w: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25B5C">
        <w:trPr>
          <w:trHeight w:val="412"/>
        </w:trPr>
        <w:tc>
          <w:tcPr>
            <w:tcW w:w="9215" w:type="dxa"/>
            <w:gridSpan w:val="5"/>
            <w:vAlign w:val="center"/>
          </w:tcPr>
          <w:p w:rsidR="00325B5C" w:rsidRDefault="00B436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□省辖市、省直管县（市）监管部门意见栏</w:t>
            </w:r>
          </w:p>
        </w:tc>
      </w:tr>
      <w:tr w:rsidR="00325B5C">
        <w:trPr>
          <w:trHeight w:val="1680"/>
        </w:trPr>
        <w:tc>
          <w:tcPr>
            <w:tcW w:w="9215" w:type="dxa"/>
            <w:gridSpan w:val="5"/>
            <w:vAlign w:val="center"/>
          </w:tcPr>
          <w:p w:rsidR="00325B5C" w:rsidRDefault="00B4368A">
            <w:pPr>
              <w:pStyle w:val="a7"/>
              <w:jc w:val="center"/>
            </w:pPr>
            <w:r>
              <w:t xml:space="preserve">  </w:t>
            </w:r>
          </w:p>
          <w:p w:rsidR="00325B5C" w:rsidRDefault="00325B5C">
            <w:pPr>
              <w:pStyle w:val="a7"/>
              <w:jc w:val="center"/>
            </w:pP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单位盖章</w:t>
            </w: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46BB1" w:rsidRDefault="00146BB1">
      <w:pPr>
        <w:spacing w:line="520" w:lineRule="exact"/>
        <w:jc w:val="left"/>
        <w:rPr>
          <w:rFonts w:ascii="仿宋" w:eastAsia="仿宋" w:hAnsi="仿宋" w:cs="仿宋" w:hint="eastAsia"/>
          <w:bCs/>
          <w:sz w:val="28"/>
          <w:szCs w:val="28"/>
        </w:rPr>
      </w:pPr>
    </w:p>
    <w:p w:rsidR="00325B5C" w:rsidRPr="00146BB1" w:rsidRDefault="00B4368A">
      <w:pPr>
        <w:spacing w:line="520" w:lineRule="exact"/>
        <w:jc w:val="left"/>
        <w:rPr>
          <w:rFonts w:ascii="黑体" w:eastAsia="黑体" w:hAnsi="黑体" w:cs="仿宋"/>
          <w:bCs/>
          <w:sz w:val="28"/>
          <w:szCs w:val="28"/>
        </w:rPr>
      </w:pPr>
      <w:r w:rsidRPr="00146BB1">
        <w:rPr>
          <w:rFonts w:ascii="黑体" w:eastAsia="黑体" w:hAnsi="黑体" w:cs="仿宋" w:hint="eastAsia"/>
          <w:bCs/>
          <w:sz w:val="28"/>
          <w:szCs w:val="28"/>
        </w:rPr>
        <w:lastRenderedPageBreak/>
        <w:t>附件</w:t>
      </w:r>
      <w:r w:rsidRPr="00146BB1">
        <w:rPr>
          <w:rFonts w:ascii="黑体" w:eastAsia="黑体" w:hAnsi="黑体" w:cs="仿宋" w:hint="eastAsia"/>
          <w:bCs/>
          <w:sz w:val="28"/>
          <w:szCs w:val="28"/>
        </w:rPr>
        <w:t>2</w:t>
      </w:r>
    </w:p>
    <w:p w:rsidR="00325B5C" w:rsidRDefault="00B4368A">
      <w:pPr>
        <w:pStyle w:val="a6"/>
        <w:spacing w:before="0" w:beforeAutospacing="0" w:after="0" w:afterAutospacing="0"/>
        <w:jc w:val="center"/>
        <w:rPr>
          <w:rFonts w:cs="Arial"/>
          <w:b/>
          <w:color w:val="000000"/>
          <w:sz w:val="36"/>
          <w:szCs w:val="36"/>
        </w:rPr>
      </w:pPr>
      <w:bookmarkStart w:id="1" w:name="_Hlk63028758"/>
      <w:bookmarkStart w:id="2" w:name="_Hlk63030533"/>
      <w:r>
        <w:rPr>
          <w:rFonts w:cs="Arial" w:hint="eastAsia"/>
          <w:b/>
          <w:color w:val="000000"/>
          <w:sz w:val="36"/>
          <w:szCs w:val="36"/>
        </w:rPr>
        <w:t>不符合开展诉讼保全担保业务融资担保公司情况表</w:t>
      </w:r>
      <w:bookmarkEnd w:id="1"/>
    </w:p>
    <w:bookmarkEnd w:id="2"/>
    <w:p w:rsidR="00325B5C" w:rsidRDefault="00B4368A">
      <w:pPr>
        <w:pStyle w:val="a6"/>
        <w:spacing w:before="0" w:beforeAutospacing="0" w:after="0" w:afterAutospacing="0"/>
        <w:rPr>
          <w:rFonts w:cs="Arial"/>
          <w:b/>
          <w:color w:val="000000"/>
          <w:sz w:val="44"/>
          <w:szCs w:val="44"/>
        </w:rPr>
      </w:pPr>
      <w:r>
        <w:rPr>
          <w:rFonts w:hint="eastAsia"/>
          <w:b/>
          <w:bCs/>
        </w:rPr>
        <w:t>机构名称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6558"/>
        <w:gridCol w:w="457"/>
        <w:gridCol w:w="457"/>
        <w:gridCol w:w="882"/>
      </w:tblGrid>
      <w:tr w:rsidR="00325B5C"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否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25B5C" w:rsidRDefault="00B4368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25B5C"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58" w:type="dxa"/>
            <w:shd w:val="clear" w:color="auto" w:fill="auto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是否在河南省内依法登记注册，取得《融资性担保机构经营许可证》且在有效期内。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5B5C">
        <w:trPr>
          <w:trHeight w:val="469"/>
        </w:trPr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t>是否</w:t>
            </w:r>
            <w:r>
              <w:rPr>
                <w:rFonts w:hint="eastAsia"/>
              </w:rPr>
              <w:t>注册资本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亿元（含）以上。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418"/>
        </w:trPr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是否存在违法及重大违规行为。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424"/>
        </w:trPr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是否存在涉诉案件，或有涉诉案件、但不影响开展担保业务。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417"/>
        </w:trPr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是否存在失信记录。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551"/>
        </w:trPr>
        <w:tc>
          <w:tcPr>
            <w:tcW w:w="861" w:type="dxa"/>
            <w:vMerge w:val="restart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）是否具有完善的法人治理结构和内部组织架构；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rPr>
          <w:trHeight w:val="417"/>
        </w:trPr>
        <w:tc>
          <w:tcPr>
            <w:tcW w:w="861" w:type="dxa"/>
            <w:vMerge/>
            <w:vAlign w:val="center"/>
          </w:tcPr>
          <w:p w:rsidR="00325B5C" w:rsidRDefault="00325B5C">
            <w:pPr>
              <w:pStyle w:val="a7"/>
              <w:jc w:val="center"/>
            </w:pP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）是否建立严格的担保评估制度，业务操作流程规范，风险控制能力较强；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c>
          <w:tcPr>
            <w:tcW w:w="861" w:type="dxa"/>
            <w:vMerge/>
            <w:vAlign w:val="center"/>
          </w:tcPr>
          <w:p w:rsidR="00325B5C" w:rsidRDefault="00325B5C">
            <w:pPr>
              <w:pStyle w:val="a7"/>
              <w:jc w:val="center"/>
            </w:pP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）是否配备或聘请经济、金融、法律、技术等方面具有相关资格的专业人才。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pStyle w:val="a7"/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pStyle w:val="a7"/>
            </w:pPr>
          </w:p>
        </w:tc>
      </w:tr>
      <w:tr w:rsidR="00325B5C"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是否按照要求，及时向监管部门提供财务报表、开展担保业务情况统计表等相关资料。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5B5C">
        <w:tc>
          <w:tcPr>
            <w:tcW w:w="861" w:type="dxa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58" w:type="dxa"/>
            <w:shd w:val="clear" w:color="auto" w:fill="auto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是否最近三年经营状况良好、业务开展正常、最近一次行业年审通过，或最近一次行业年审之后新批准设立。</w:t>
            </w: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7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325B5C" w:rsidRDefault="00325B5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5B5C">
        <w:tc>
          <w:tcPr>
            <w:tcW w:w="9215" w:type="dxa"/>
            <w:gridSpan w:val="5"/>
            <w:vAlign w:val="center"/>
          </w:tcPr>
          <w:p w:rsidR="00325B5C" w:rsidRDefault="00B4368A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备注：不符合条件部分需提供附件证明材料。</w:t>
            </w:r>
          </w:p>
        </w:tc>
      </w:tr>
      <w:tr w:rsidR="00325B5C">
        <w:tc>
          <w:tcPr>
            <w:tcW w:w="9215" w:type="dxa"/>
            <w:gridSpan w:val="5"/>
            <w:vAlign w:val="center"/>
          </w:tcPr>
          <w:p w:rsidR="00325B5C" w:rsidRDefault="00B436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□县（市、区）监管部门意见栏</w:t>
            </w:r>
          </w:p>
        </w:tc>
      </w:tr>
      <w:tr w:rsidR="00325B5C">
        <w:trPr>
          <w:trHeight w:val="1101"/>
        </w:trPr>
        <w:tc>
          <w:tcPr>
            <w:tcW w:w="9215" w:type="dxa"/>
            <w:gridSpan w:val="5"/>
            <w:vAlign w:val="center"/>
          </w:tcPr>
          <w:p w:rsidR="00325B5C" w:rsidRDefault="00B4368A">
            <w:pPr>
              <w:pStyle w:val="a7"/>
              <w:jc w:val="center"/>
            </w:pPr>
            <w:r>
              <w:t xml:space="preserve">    </w:t>
            </w: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单位盖章</w:t>
            </w: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25B5C">
        <w:tc>
          <w:tcPr>
            <w:tcW w:w="9215" w:type="dxa"/>
            <w:gridSpan w:val="5"/>
            <w:vAlign w:val="center"/>
          </w:tcPr>
          <w:p w:rsidR="00325B5C" w:rsidRDefault="00B4368A">
            <w:pPr>
              <w:pStyle w:val="a7"/>
              <w:jc w:val="center"/>
            </w:pPr>
            <w:r>
              <w:rPr>
                <w:rFonts w:hint="eastAsia"/>
                <w:b/>
              </w:rPr>
              <w:t>□融资担保公司意见栏</w:t>
            </w:r>
          </w:p>
        </w:tc>
      </w:tr>
      <w:tr w:rsidR="00325B5C">
        <w:trPr>
          <w:trHeight w:val="1648"/>
        </w:trPr>
        <w:tc>
          <w:tcPr>
            <w:tcW w:w="9215" w:type="dxa"/>
            <w:gridSpan w:val="5"/>
            <w:vAlign w:val="center"/>
          </w:tcPr>
          <w:p w:rsidR="00325B5C" w:rsidRDefault="00B4368A">
            <w:pPr>
              <w:pStyle w:val="a7"/>
            </w:pPr>
            <w:r>
              <w:rPr>
                <w:rFonts w:hint="eastAsia"/>
              </w:rPr>
              <w:t>本公司确存在</w:t>
            </w:r>
            <w:r>
              <w:rPr>
                <w:rFonts w:hint="eastAsia"/>
              </w:rPr>
              <w:t>上述</w:t>
            </w:r>
            <w:r>
              <w:rPr>
                <w:rFonts w:hint="eastAsia"/>
              </w:rPr>
              <w:t>不符合继续开展诉讼保全担保业务条件的情形，且认可属地监管部门做出的判断意见。</w:t>
            </w:r>
            <w:bookmarkStart w:id="3" w:name="_GoBack"/>
            <w:bookmarkEnd w:id="3"/>
          </w:p>
          <w:p w:rsidR="00325B5C" w:rsidRDefault="00325B5C">
            <w:pPr>
              <w:pStyle w:val="a7"/>
            </w:pPr>
          </w:p>
          <w:p w:rsidR="00325B5C" w:rsidRDefault="00B4368A">
            <w:pPr>
              <w:pStyle w:val="a7"/>
            </w:pPr>
            <w:r>
              <w:rPr>
                <w:rFonts w:hint="eastAsia"/>
              </w:rPr>
              <w:t>法定代表人签字：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公司盖章</w:t>
            </w: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25B5C">
        <w:trPr>
          <w:trHeight w:val="412"/>
        </w:trPr>
        <w:tc>
          <w:tcPr>
            <w:tcW w:w="9215" w:type="dxa"/>
            <w:gridSpan w:val="5"/>
            <w:vAlign w:val="center"/>
          </w:tcPr>
          <w:p w:rsidR="00325B5C" w:rsidRDefault="00B436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□省辖市、省直管县（市）监管部门意见栏</w:t>
            </w:r>
          </w:p>
        </w:tc>
      </w:tr>
      <w:tr w:rsidR="00325B5C">
        <w:trPr>
          <w:trHeight w:val="1680"/>
        </w:trPr>
        <w:tc>
          <w:tcPr>
            <w:tcW w:w="9215" w:type="dxa"/>
            <w:gridSpan w:val="5"/>
            <w:vAlign w:val="center"/>
          </w:tcPr>
          <w:p w:rsidR="00325B5C" w:rsidRDefault="00B4368A">
            <w:pPr>
              <w:pStyle w:val="a7"/>
              <w:jc w:val="center"/>
            </w:pPr>
            <w:r>
              <w:t xml:space="preserve">  </w:t>
            </w:r>
          </w:p>
          <w:p w:rsidR="00325B5C" w:rsidRDefault="00325B5C">
            <w:pPr>
              <w:pStyle w:val="a7"/>
              <w:jc w:val="center"/>
            </w:pP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单位盖章</w:t>
            </w:r>
          </w:p>
          <w:p w:rsidR="00325B5C" w:rsidRDefault="00B4368A">
            <w:pPr>
              <w:pStyle w:val="a7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25B5C" w:rsidRDefault="00325B5C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</w:p>
    <w:sectPr w:rsidR="00325B5C" w:rsidSect="00325B5C">
      <w:footerReference w:type="default" r:id="rId7"/>
      <w:pgSz w:w="11906" w:h="16838"/>
      <w:pgMar w:top="1440" w:right="1588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8A" w:rsidRDefault="00B4368A" w:rsidP="00325B5C">
      <w:r>
        <w:separator/>
      </w:r>
    </w:p>
  </w:endnote>
  <w:endnote w:type="continuationSeparator" w:id="0">
    <w:p w:rsidR="00B4368A" w:rsidRDefault="00B4368A" w:rsidP="0032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55805"/>
    </w:sdtPr>
    <w:sdtContent>
      <w:p w:rsidR="00325B5C" w:rsidRDefault="00325B5C">
        <w:pPr>
          <w:pStyle w:val="a4"/>
          <w:jc w:val="center"/>
        </w:pPr>
        <w:r>
          <w:fldChar w:fldCharType="begin"/>
        </w:r>
        <w:r w:rsidR="00B4368A">
          <w:instrText>PAGE   \* MERGEFORMAT</w:instrText>
        </w:r>
        <w:r>
          <w:fldChar w:fldCharType="separate"/>
        </w:r>
        <w:r w:rsidR="00146BB1" w:rsidRPr="00146BB1">
          <w:rPr>
            <w:noProof/>
            <w:lang w:val="zh-CN"/>
          </w:rPr>
          <w:t>1</w:t>
        </w:r>
        <w:r>
          <w:fldChar w:fldCharType="end"/>
        </w:r>
      </w:p>
    </w:sdtContent>
  </w:sdt>
  <w:p w:rsidR="00325B5C" w:rsidRDefault="00325B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8A" w:rsidRDefault="00B4368A" w:rsidP="00325B5C">
      <w:r>
        <w:separator/>
      </w:r>
    </w:p>
  </w:footnote>
  <w:footnote w:type="continuationSeparator" w:id="0">
    <w:p w:rsidR="00B4368A" w:rsidRDefault="00B4368A" w:rsidP="00325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E0C"/>
    <w:rsid w:val="B4FEA99D"/>
    <w:rsid w:val="FF7D5819"/>
    <w:rsid w:val="FF7F0D35"/>
    <w:rsid w:val="FFBFC410"/>
    <w:rsid w:val="00012A22"/>
    <w:rsid w:val="00051BD9"/>
    <w:rsid w:val="00077920"/>
    <w:rsid w:val="000C089C"/>
    <w:rsid w:val="000D1DFB"/>
    <w:rsid w:val="000F2BA7"/>
    <w:rsid w:val="00120809"/>
    <w:rsid w:val="0014136D"/>
    <w:rsid w:val="00146BB1"/>
    <w:rsid w:val="00147470"/>
    <w:rsid w:val="00186972"/>
    <w:rsid w:val="001A4819"/>
    <w:rsid w:val="001C173D"/>
    <w:rsid w:val="001D17DA"/>
    <w:rsid w:val="001F5E86"/>
    <w:rsid w:val="0025648F"/>
    <w:rsid w:val="00257AD6"/>
    <w:rsid w:val="002A3575"/>
    <w:rsid w:val="002A4C66"/>
    <w:rsid w:val="002E04C2"/>
    <w:rsid w:val="00325B5C"/>
    <w:rsid w:val="003772ED"/>
    <w:rsid w:val="0039223D"/>
    <w:rsid w:val="003A3F2C"/>
    <w:rsid w:val="003A7E0C"/>
    <w:rsid w:val="003B6A65"/>
    <w:rsid w:val="003E5514"/>
    <w:rsid w:val="004130C0"/>
    <w:rsid w:val="00416737"/>
    <w:rsid w:val="0042638E"/>
    <w:rsid w:val="004759FE"/>
    <w:rsid w:val="00490CA9"/>
    <w:rsid w:val="004B6E70"/>
    <w:rsid w:val="0050381B"/>
    <w:rsid w:val="005C3821"/>
    <w:rsid w:val="005F618B"/>
    <w:rsid w:val="00612004"/>
    <w:rsid w:val="00613114"/>
    <w:rsid w:val="0061485E"/>
    <w:rsid w:val="00665258"/>
    <w:rsid w:val="006A29BE"/>
    <w:rsid w:val="006B2A18"/>
    <w:rsid w:val="006C2923"/>
    <w:rsid w:val="006F2364"/>
    <w:rsid w:val="00710CDD"/>
    <w:rsid w:val="00733BB0"/>
    <w:rsid w:val="00747D84"/>
    <w:rsid w:val="007537EA"/>
    <w:rsid w:val="0079120E"/>
    <w:rsid w:val="007C6F76"/>
    <w:rsid w:val="007D643C"/>
    <w:rsid w:val="007F6047"/>
    <w:rsid w:val="00824DF1"/>
    <w:rsid w:val="00830303"/>
    <w:rsid w:val="0084144F"/>
    <w:rsid w:val="00892255"/>
    <w:rsid w:val="0089529E"/>
    <w:rsid w:val="0089616F"/>
    <w:rsid w:val="008B0ADF"/>
    <w:rsid w:val="008E3B88"/>
    <w:rsid w:val="008F26EE"/>
    <w:rsid w:val="00914DFC"/>
    <w:rsid w:val="00975C33"/>
    <w:rsid w:val="009C6967"/>
    <w:rsid w:val="009E7350"/>
    <w:rsid w:val="009F4D61"/>
    <w:rsid w:val="00A04F07"/>
    <w:rsid w:val="00A14F38"/>
    <w:rsid w:val="00A4062B"/>
    <w:rsid w:val="00A62549"/>
    <w:rsid w:val="00A813EC"/>
    <w:rsid w:val="00AA3DD2"/>
    <w:rsid w:val="00AB3A12"/>
    <w:rsid w:val="00B37BAB"/>
    <w:rsid w:val="00B4368A"/>
    <w:rsid w:val="00B62F7A"/>
    <w:rsid w:val="00B92637"/>
    <w:rsid w:val="00BD37F6"/>
    <w:rsid w:val="00C244FC"/>
    <w:rsid w:val="00C36770"/>
    <w:rsid w:val="00C43C9F"/>
    <w:rsid w:val="00C74D3B"/>
    <w:rsid w:val="00C9500E"/>
    <w:rsid w:val="00CC2610"/>
    <w:rsid w:val="00D41B3B"/>
    <w:rsid w:val="00D55498"/>
    <w:rsid w:val="00D67E37"/>
    <w:rsid w:val="00D84AAD"/>
    <w:rsid w:val="00DA1DF9"/>
    <w:rsid w:val="00DC0F6E"/>
    <w:rsid w:val="00DE192C"/>
    <w:rsid w:val="00E11852"/>
    <w:rsid w:val="00E453A8"/>
    <w:rsid w:val="00E4705D"/>
    <w:rsid w:val="00E80A0F"/>
    <w:rsid w:val="00EA6A5B"/>
    <w:rsid w:val="00F0273C"/>
    <w:rsid w:val="00F239EA"/>
    <w:rsid w:val="00F35B93"/>
    <w:rsid w:val="00F610A4"/>
    <w:rsid w:val="00F651B1"/>
    <w:rsid w:val="00F8178C"/>
    <w:rsid w:val="00FA6BD8"/>
    <w:rsid w:val="00FF791D"/>
    <w:rsid w:val="020A529F"/>
    <w:rsid w:val="06CE090C"/>
    <w:rsid w:val="1DA234F6"/>
    <w:rsid w:val="218336E0"/>
    <w:rsid w:val="2DD46C76"/>
    <w:rsid w:val="2E9544F2"/>
    <w:rsid w:val="321865D9"/>
    <w:rsid w:val="3C405E3A"/>
    <w:rsid w:val="43E12ECC"/>
    <w:rsid w:val="453A141E"/>
    <w:rsid w:val="4A9104C8"/>
    <w:rsid w:val="5A8A53D3"/>
    <w:rsid w:val="66176A67"/>
    <w:rsid w:val="6864450E"/>
    <w:rsid w:val="7DEFF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25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5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25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25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 Spacing"/>
    <w:uiPriority w:val="1"/>
    <w:qFormat/>
    <w:rsid w:val="00325B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325B5C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5B5C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5B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yi</dc:creator>
  <cp:lastModifiedBy>Administrator</cp:lastModifiedBy>
  <cp:revision>45</cp:revision>
  <cp:lastPrinted>2021-02-05T00:20:00Z</cp:lastPrinted>
  <dcterms:created xsi:type="dcterms:W3CDTF">2021-01-20T08:11:00Z</dcterms:created>
  <dcterms:modified xsi:type="dcterms:W3CDTF">2021-02-25T06:35:00Z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